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02" w:rsidRDefault="00311902" w:rsidP="00311902">
      <w:pPr>
        <w:pStyle w:val="1"/>
        <w:ind w:firstLine="54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Положение о научно- исследовательской деятельности учащихся</w:t>
      </w:r>
    </w:p>
    <w:p w:rsidR="00311902" w:rsidRDefault="00311902" w:rsidP="00311902">
      <w:pPr>
        <w:pStyle w:val="1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Общие положения</w:t>
      </w:r>
    </w:p>
    <w:p w:rsidR="00311902" w:rsidRDefault="00311902" w:rsidP="00311902">
      <w:pPr>
        <w:pStyle w:val="1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Научно-исследовательская деятельность учащихся - процесс совместной деятельности учащегося и педагога по выявлению сущности изучаемых явлений и процессов, по открытию, фиксации, систематизации субъективно и объективно новых знаний, поиску закономерностей, описанию, объяснению, проектированию.</w:t>
      </w:r>
    </w:p>
    <w:p w:rsidR="00311902" w:rsidRDefault="00311902" w:rsidP="00311902">
      <w:pPr>
        <w:pStyle w:val="1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Целью</w:t>
      </w:r>
      <w:r>
        <w:rPr>
          <w:rFonts w:ascii="Arial" w:hAnsi="Arial" w:cs="Arial"/>
          <w:color w:val="000000"/>
          <w:sz w:val="20"/>
          <w:szCs w:val="20"/>
        </w:rPr>
        <w:t xml:space="preserve"> научно- исследовательской деятельности является создание условий для развития творческой личности, ее самоопределения и самореализации.</w:t>
      </w:r>
    </w:p>
    <w:p w:rsidR="00311902" w:rsidRDefault="00311902" w:rsidP="00311902">
      <w:pPr>
        <w:pStyle w:val="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Для реализации поставленной цели решаются следующие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задачи:</w:t>
      </w:r>
    </w:p>
    <w:p w:rsidR="00311902" w:rsidRDefault="00311902" w:rsidP="00311902">
      <w:pPr>
        <w:pStyle w:val="1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формирование интересов, склонностей учащихся к научно-исследовательской деятельности, умения и навыки проведения исследований;</w:t>
      </w:r>
    </w:p>
    <w:p w:rsidR="00311902" w:rsidRDefault="00311902" w:rsidP="00311902">
      <w:pPr>
        <w:pStyle w:val="1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развитие интереса к познанию мира, сущности процессов и явлений (науки, техники, искусства, природы, общества т д.);</w:t>
      </w:r>
    </w:p>
    <w:p w:rsidR="00311902" w:rsidRDefault="00311902" w:rsidP="00311902">
      <w:pPr>
        <w:pStyle w:val="1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развитие умения самостоятельно, творчески мыслить и использовать их на практике;</w:t>
      </w:r>
    </w:p>
    <w:p w:rsidR="00311902" w:rsidRDefault="00311902" w:rsidP="00311902">
      <w:pPr>
        <w:pStyle w:val="1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способствование мотивированному выбору профессии, профессиональной и социальной адаптации.</w:t>
      </w:r>
    </w:p>
    <w:p w:rsidR="00311902" w:rsidRDefault="00311902" w:rsidP="00311902">
      <w:pPr>
        <w:pStyle w:val="1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Организация научно-исследовательской  работы учащихся</w:t>
      </w:r>
    </w:p>
    <w:p w:rsidR="00311902" w:rsidRDefault="00311902" w:rsidP="00311902">
      <w:pPr>
        <w:pStyle w:val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Научными руководителями учащихся являются учителя,  педагоги дополнительного образования или иные работники.</w:t>
      </w:r>
    </w:p>
    <w:p w:rsidR="00311902" w:rsidRDefault="00311902" w:rsidP="00311902">
      <w:pPr>
        <w:pStyle w:val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Направление и содержание научно- исследовательской работы определяется учащимся совместно с научным руководителем. При выборе темы можно учитывать приоритетные направления стратегии развития школы и индивидуальные интересы учащегося и педагога.</w:t>
      </w:r>
    </w:p>
    <w:p w:rsidR="00311902" w:rsidRDefault="00311902" w:rsidP="00311902">
      <w:pPr>
        <w:pStyle w:val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Тема утверждается  руководителем ШНОУ.  Руководитель консультирует учащегося по вопросам планирования, методики, оформления и представления результатов исследования.</w:t>
      </w:r>
    </w:p>
    <w:p w:rsidR="00311902" w:rsidRDefault="00311902" w:rsidP="00311902">
      <w:pPr>
        <w:pStyle w:val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Формами отчетности научно- исследовательской работы учащихся являются реферативные сообщения, доклады, статьи, стендовые отчеты, компьютерные программы, видеоматериалы, приборы, макеты и др.</w:t>
      </w:r>
    </w:p>
    <w:p w:rsidR="00311902" w:rsidRDefault="00311902" w:rsidP="00311902">
      <w:pPr>
        <w:pStyle w:val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Лучшие работы учащихся (по решению научного общества учащихся школы) могут быть поощрены дипломами, ценными подарками, рекомендованы к представлению на конференции, симпозиумы,  территориального, регионального уровня, могут быть направлены на конкурсы, олимпиады и т.д.</w:t>
      </w:r>
    </w:p>
    <w:p w:rsidR="00311902" w:rsidRDefault="00311902" w:rsidP="00311902">
      <w:pPr>
        <w:pStyle w:val="1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Виды научно- исследовательской деятельности учащихся</w:t>
      </w:r>
    </w:p>
    <w:p w:rsidR="00311902" w:rsidRDefault="00311902" w:rsidP="00311902">
      <w:pPr>
        <w:pStyle w:val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Основными видами</w:t>
      </w:r>
      <w:r>
        <w:rPr>
          <w:rFonts w:ascii="Arial" w:hAnsi="Arial" w:cs="Arial"/>
          <w:color w:val="000000"/>
          <w:sz w:val="20"/>
          <w:szCs w:val="20"/>
        </w:rPr>
        <w:t xml:space="preserve"> научно- исследовательской деятельности учащихся являются:</w:t>
      </w:r>
    </w:p>
    <w:p w:rsidR="00311902" w:rsidRDefault="00311902" w:rsidP="00311902">
      <w:pPr>
        <w:pStyle w:val="1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проблемно-реферативный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аналитическое сопоставление данных различных литературных источников с целью освещения проблемы и проектирования вариантов ее решения;</w:t>
      </w:r>
    </w:p>
    <w:p w:rsidR="00311902" w:rsidRDefault="00311902" w:rsidP="00311902">
      <w:pPr>
        <w:pStyle w:val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аналитико-систематизирующий</w:t>
      </w:r>
      <w:r>
        <w:rPr>
          <w:rFonts w:ascii="Arial" w:hAnsi="Arial" w:cs="Arial"/>
          <w:color w:val="000000"/>
          <w:sz w:val="20"/>
          <w:szCs w:val="20"/>
        </w:rPr>
        <w:t>: наблюдение, фиксация, анализ, синтез, систематизация количественных и качественных показателей изучаемых процессов и явлений;</w:t>
      </w:r>
    </w:p>
    <w:p w:rsidR="00311902" w:rsidRDefault="00311902" w:rsidP="00311902">
      <w:pPr>
        <w:pStyle w:val="1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диагностико-прогностический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изучение, отслеживание, объяснение и прогнозирование качественных и количественных изменений изучаемых систем, явлений, процессов, как вероятных суждений о их состояний в будущем; обычно осуществляются научно-технические, экономические, политические и социальные прогнозы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</w:rPr>
        <w:t>в том числе в сфере образования);</w:t>
      </w:r>
    </w:p>
    <w:p w:rsidR="00311902" w:rsidRDefault="00311902" w:rsidP="00311902">
      <w:pPr>
        <w:pStyle w:val="1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изобретательско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-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рационализаторский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усовершенствование имеющихся, проектирование и создание новых устройств, механизмов, приборов;</w:t>
      </w:r>
    </w:p>
    <w:p w:rsidR="00311902" w:rsidRDefault="00311902" w:rsidP="00311902">
      <w:pPr>
        <w:pStyle w:val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экспериментально-исследовательский</w:t>
      </w:r>
      <w:r>
        <w:rPr>
          <w:rFonts w:ascii="Arial" w:hAnsi="Arial" w:cs="Arial"/>
          <w:color w:val="000000"/>
          <w:sz w:val="20"/>
          <w:szCs w:val="20"/>
        </w:rPr>
        <w:t>: проверка предположения о подтверждении или опровержении результата;</w:t>
      </w:r>
    </w:p>
    <w:p w:rsidR="00311902" w:rsidRDefault="00311902" w:rsidP="00311902">
      <w:pPr>
        <w:pStyle w:val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проектно-поисковый</w:t>
      </w:r>
      <w:r>
        <w:rPr>
          <w:rFonts w:ascii="Arial" w:hAnsi="Arial" w:cs="Arial"/>
          <w:color w:val="000000"/>
          <w:sz w:val="20"/>
          <w:szCs w:val="20"/>
        </w:rPr>
        <w:t>: поиск, разработка и защита проекта - особая форма нового, где целевой установкой являются способы деятельности, а не накопление  и анализ фактических знаний.</w:t>
      </w:r>
    </w:p>
    <w:p w:rsidR="00311902" w:rsidRDefault="00311902" w:rsidP="00311902">
      <w:pPr>
        <w:pStyle w:val="1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Критерии научно-исследовательской деятельности</w:t>
      </w:r>
    </w:p>
    <w:p w:rsidR="00311902" w:rsidRDefault="00311902" w:rsidP="00311902">
      <w:pPr>
        <w:pStyle w:val="1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Актуальность выбранного исследования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ачественный анализ состояния проблемы, отражающий степень знакомства автора с современным состоянием проблемы.</w:t>
      </w:r>
    </w:p>
    <w:p w:rsidR="00311902" w:rsidRDefault="00311902" w:rsidP="00311902">
      <w:pPr>
        <w:pStyle w:val="1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Умение использовать известные результаты и факты, знания сверх школьной программы.</w:t>
      </w:r>
    </w:p>
    <w:p w:rsidR="00311902" w:rsidRDefault="00311902" w:rsidP="00311902">
      <w:pPr>
        <w:pStyle w:val="1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Владение автором специальным и научным аппаратом.</w:t>
      </w:r>
    </w:p>
    <w:p w:rsidR="00311902" w:rsidRDefault="00311902" w:rsidP="00311902">
      <w:pPr>
        <w:pStyle w:val="1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Сформулированность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аргументированность собственного мнения.</w:t>
      </w:r>
    </w:p>
    <w:p w:rsidR="00311902" w:rsidRDefault="00311902" w:rsidP="00311902">
      <w:pPr>
        <w:pStyle w:val="1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Практическая и теоретическая значимость исследования.</w:t>
      </w:r>
    </w:p>
    <w:p w:rsidR="00311902" w:rsidRDefault="00311902" w:rsidP="00311902">
      <w:pPr>
        <w:pStyle w:val="1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Четкость выводов, обобщающих исследований. Грамотность оформления и защиты результатов исследования.</w:t>
      </w:r>
    </w:p>
    <w:p w:rsidR="00BA554C" w:rsidRDefault="00BA554C"/>
    <w:sectPr w:rsidR="00BA554C" w:rsidSect="00BA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902"/>
    <w:rsid w:val="00311902"/>
    <w:rsid w:val="00BA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311902"/>
    <w:pPr>
      <w:suppressAutoHyphens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3204</Characters>
  <Application>Microsoft Office Word</Application>
  <DocSecurity>0</DocSecurity>
  <Lines>26</Lines>
  <Paragraphs>7</Paragraphs>
  <ScaleCrop>false</ScaleCrop>
  <Company>Дом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2010-11-05T09:59:00Z</dcterms:created>
  <dcterms:modified xsi:type="dcterms:W3CDTF">2010-11-05T10:00:00Z</dcterms:modified>
</cp:coreProperties>
</file>